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AA" w:rsidRPr="00EC34ED" w:rsidRDefault="0080649D"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u w:val="single"/>
        </w:rPr>
        <w:drawing>
          <wp:anchor distT="0" distB="0" distL="114300" distR="114300" simplePos="0" relativeHeight="251664384" behindDoc="0" locked="0" layoutInCell="1" allowOverlap="1" wp14:anchorId="501ECAE7" wp14:editId="485AECA4">
            <wp:simplePos x="0" y="0"/>
            <wp:positionH relativeFrom="column">
              <wp:posOffset>5133340</wp:posOffset>
            </wp:positionH>
            <wp:positionV relativeFrom="paragraph">
              <wp:posOffset>-724535</wp:posOffset>
            </wp:positionV>
            <wp:extent cx="1190625" cy="1190625"/>
            <wp:effectExtent l="0" t="0" r="9525" b="9525"/>
            <wp:wrapNone/>
            <wp:docPr id="1" name="Рисунок 1" descr="G:\лого лучшие колледжи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лучшие колледжи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F077F" wp14:editId="412F56B9">
                <wp:simplePos x="0" y="0"/>
                <wp:positionH relativeFrom="page">
                  <wp:posOffset>1447800</wp:posOffset>
                </wp:positionH>
                <wp:positionV relativeFrom="page">
                  <wp:posOffset>209550</wp:posOffset>
                </wp:positionV>
                <wp:extent cx="4486275" cy="1285875"/>
                <wp:effectExtent l="0" t="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142" w:rsidRDefault="004B0B60" w:rsidP="006256CD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</w:t>
                            </w:r>
                            <w:r w:rsidR="00C028AA" w:rsidRPr="003B4A25">
                              <w:rPr>
                                <w:sz w:val="32"/>
                              </w:rPr>
                              <w:t>рограмм</w:t>
                            </w:r>
                            <w:r>
                              <w:rPr>
                                <w:sz w:val="32"/>
                              </w:rPr>
                              <w:t>а</w:t>
                            </w:r>
                            <w:r w:rsidR="00C028AA" w:rsidRPr="003B4A25">
                              <w:rPr>
                                <w:sz w:val="32"/>
                              </w:rPr>
                              <w:t xml:space="preserve"> </w:t>
                            </w:r>
                            <w:r w:rsidR="0094473D">
                              <w:rPr>
                                <w:sz w:val="32"/>
                              </w:rPr>
                              <w:t>Межрегиональной очно-заочной</w:t>
                            </w:r>
                            <w:r w:rsidR="006256CD" w:rsidRPr="003B4A25">
                              <w:rPr>
                                <w:sz w:val="32"/>
                              </w:rPr>
                              <w:t xml:space="preserve"> научно-практической конференции </w:t>
                            </w:r>
                          </w:p>
                          <w:p w:rsidR="00C028AA" w:rsidRDefault="006256CD" w:rsidP="006256CD">
                            <w:pPr>
                              <w:pStyle w:val="1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3B4A25">
                              <w:rPr>
                                <w:b/>
                                <w:color w:val="FF0000"/>
                                <w:sz w:val="32"/>
                              </w:rPr>
                              <w:t>«Пропаганда здорового образа жизни</w:t>
                            </w:r>
                            <w:r w:rsidR="00461E08" w:rsidRPr="003B4A25">
                              <w:rPr>
                                <w:b/>
                                <w:color w:val="FF0000"/>
                                <w:sz w:val="32"/>
                              </w:rPr>
                              <w:t>: активность, творчество, успех!</w:t>
                            </w:r>
                            <w:r w:rsidRPr="003B4A25">
                              <w:rPr>
                                <w:b/>
                                <w:color w:val="FF0000"/>
                                <w:sz w:val="32"/>
                              </w:rPr>
                              <w:t>»</w:t>
                            </w:r>
                          </w:p>
                          <w:p w:rsidR="008E212F" w:rsidRPr="008E212F" w:rsidRDefault="008E212F" w:rsidP="008E212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E21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17 мая 2019 г.</w:t>
                            </w:r>
                          </w:p>
                          <w:p w:rsidR="008E212F" w:rsidRPr="008E212F" w:rsidRDefault="008E212F" w:rsidP="008E212F"/>
                          <w:p w:rsidR="008E212F" w:rsidRPr="008E212F" w:rsidRDefault="008E212F" w:rsidP="008E212F"/>
                          <w:p w:rsidR="008E212F" w:rsidRPr="008E212F" w:rsidRDefault="008E212F" w:rsidP="008E2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F07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4pt;margin-top:16.5pt;width:353.2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JGgwIAABI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" stroked="f">
                <v:textbox>
                  <w:txbxContent>
                    <w:p w:rsidR="00181142" w:rsidRDefault="004B0B60" w:rsidP="006256CD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</w:t>
                      </w:r>
                      <w:r w:rsidR="00C028AA" w:rsidRPr="003B4A25">
                        <w:rPr>
                          <w:sz w:val="32"/>
                        </w:rPr>
                        <w:t>рограмм</w:t>
                      </w:r>
                      <w:r>
                        <w:rPr>
                          <w:sz w:val="32"/>
                        </w:rPr>
                        <w:t>а</w:t>
                      </w:r>
                      <w:r w:rsidR="00C028AA" w:rsidRPr="003B4A25">
                        <w:rPr>
                          <w:sz w:val="32"/>
                        </w:rPr>
                        <w:t xml:space="preserve"> </w:t>
                      </w:r>
                      <w:r w:rsidR="0094473D">
                        <w:rPr>
                          <w:sz w:val="32"/>
                        </w:rPr>
                        <w:t>Межрегиональной очно-заочной</w:t>
                      </w:r>
                      <w:r w:rsidR="006256CD" w:rsidRPr="003B4A25">
                        <w:rPr>
                          <w:sz w:val="32"/>
                        </w:rPr>
                        <w:t xml:space="preserve"> научно-практической конференции </w:t>
                      </w:r>
                    </w:p>
                    <w:p w:rsidR="00C028AA" w:rsidRDefault="006256CD" w:rsidP="006256CD">
                      <w:pPr>
                        <w:pStyle w:val="1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3B4A25">
                        <w:rPr>
                          <w:b/>
                          <w:color w:val="FF0000"/>
                          <w:sz w:val="32"/>
                        </w:rPr>
                        <w:t>«Пропаганда здорового образа жизни</w:t>
                      </w:r>
                      <w:r w:rsidR="00461E08" w:rsidRPr="003B4A25">
                        <w:rPr>
                          <w:b/>
                          <w:color w:val="FF0000"/>
                          <w:sz w:val="32"/>
                        </w:rPr>
                        <w:t>: активность, творчество, успех!</w:t>
                      </w:r>
                      <w:r w:rsidRPr="003B4A25">
                        <w:rPr>
                          <w:b/>
                          <w:color w:val="FF0000"/>
                          <w:sz w:val="32"/>
                        </w:rPr>
                        <w:t>»</w:t>
                      </w:r>
                    </w:p>
                    <w:p w:rsidR="008E212F" w:rsidRPr="008E212F" w:rsidRDefault="008E212F" w:rsidP="008E212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E212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17 мая 2019 г.</w:t>
                      </w:r>
                    </w:p>
                    <w:p w:rsidR="008E212F" w:rsidRPr="008E212F" w:rsidRDefault="008E212F" w:rsidP="008E212F"/>
                    <w:p w:rsidR="008E212F" w:rsidRPr="008E212F" w:rsidRDefault="008E212F" w:rsidP="008E212F"/>
                    <w:p w:rsidR="008E212F" w:rsidRPr="008E212F" w:rsidRDefault="008E212F" w:rsidP="008E212F"/>
                  </w:txbxContent>
                </v:textbox>
                <w10:wrap anchorx="page" anchory="page"/>
              </v:shape>
            </w:pict>
          </mc:Fallback>
        </mc:AlternateContent>
      </w:r>
      <w:r w:rsidR="009A24BD">
        <w:rPr>
          <w:noProof/>
        </w:rPr>
        <w:drawing>
          <wp:anchor distT="0" distB="0" distL="114300" distR="114300" simplePos="0" relativeHeight="251663360" behindDoc="0" locked="0" layoutInCell="1" allowOverlap="1" wp14:anchorId="22D5F01A" wp14:editId="0468DB22">
            <wp:simplePos x="0" y="0"/>
            <wp:positionH relativeFrom="column">
              <wp:posOffset>-621030</wp:posOffset>
            </wp:positionH>
            <wp:positionV relativeFrom="paragraph">
              <wp:posOffset>-723900</wp:posOffset>
            </wp:positionV>
            <wp:extent cx="1230630" cy="1066800"/>
            <wp:effectExtent l="0" t="0" r="762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AA" w:rsidRPr="00EC34ED" w:rsidRDefault="00C028AA"/>
    <w:p w:rsidR="00C028AA" w:rsidRPr="00EC34ED" w:rsidRDefault="00C028AA"/>
    <w:p w:rsidR="00C028AA" w:rsidRDefault="00C028AA"/>
    <w:p w:rsidR="008E212F" w:rsidRDefault="008E212F" w:rsidP="00B82C8B">
      <w:pPr>
        <w:pStyle w:val="2"/>
        <w:jc w:val="center"/>
        <w:rPr>
          <w:rStyle w:val="20"/>
          <w:b/>
          <w:color w:val="0070C0"/>
          <w:sz w:val="24"/>
        </w:rPr>
      </w:pPr>
    </w:p>
    <w:p w:rsidR="00C028AA" w:rsidRPr="00B82C8B" w:rsidRDefault="002078CC" w:rsidP="00B82C8B">
      <w:pPr>
        <w:pStyle w:val="2"/>
        <w:jc w:val="center"/>
        <w:rPr>
          <w:sz w:val="24"/>
        </w:rPr>
      </w:pPr>
      <w:r w:rsidRPr="002078CC">
        <w:rPr>
          <w:rStyle w:val="20"/>
          <w:b/>
          <w:color w:val="0070C0"/>
          <w:sz w:val="24"/>
        </w:rPr>
        <w:t>Место проведения:</w:t>
      </w:r>
      <w:r>
        <w:rPr>
          <w:rStyle w:val="20"/>
          <w:b/>
          <w:sz w:val="24"/>
        </w:rPr>
        <w:t xml:space="preserve"> </w:t>
      </w:r>
      <w:r w:rsidR="006256CD" w:rsidRPr="006256CD">
        <w:rPr>
          <w:rStyle w:val="20"/>
          <w:b/>
          <w:sz w:val="24"/>
        </w:rPr>
        <w:t>БПОУ УР «Удмуртский республиканский социально-педагогический колледж»</w:t>
      </w:r>
      <w:r>
        <w:rPr>
          <w:rStyle w:val="20"/>
          <w:b/>
          <w:sz w:val="24"/>
        </w:rPr>
        <w:t xml:space="preserve"> г. Ижевск, ул. Труда, д. 88</w:t>
      </w:r>
      <w:r w:rsidR="00C028AA" w:rsidRPr="006256CD">
        <w:rPr>
          <w:sz w:val="24"/>
        </w:rPr>
        <w:t>.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58"/>
        <w:gridCol w:w="1750"/>
        <w:gridCol w:w="141"/>
        <w:gridCol w:w="42"/>
        <w:gridCol w:w="1659"/>
        <w:gridCol w:w="142"/>
        <w:gridCol w:w="150"/>
        <w:gridCol w:w="1835"/>
        <w:gridCol w:w="40"/>
        <w:gridCol w:w="101"/>
        <w:gridCol w:w="1782"/>
      </w:tblGrid>
      <w:tr w:rsidR="00C028AA" w:rsidRPr="00EC34ED">
        <w:tc>
          <w:tcPr>
            <w:tcW w:w="2160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C028AA" w:rsidRPr="0019058B" w:rsidRDefault="0019058B" w:rsidP="0019058B">
            <w:pPr>
              <w:pStyle w:val="Time"/>
              <w:rPr>
                <w:b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09</w:t>
            </w:r>
            <w:r w:rsidR="00C028AA" w:rsidRPr="00084676">
              <w:rPr>
                <w:b/>
                <w:spacing w:val="60"/>
                <w:sz w:val="20"/>
              </w:rPr>
              <w:t>:</w:t>
            </w:r>
            <w:r w:rsidRPr="00084676">
              <w:rPr>
                <w:b/>
                <w:spacing w:val="60"/>
                <w:sz w:val="20"/>
              </w:rPr>
              <w:t>3</w:t>
            </w:r>
            <w:r w:rsidR="00C028AA" w:rsidRPr="00084676">
              <w:rPr>
                <w:b/>
                <w:spacing w:val="60"/>
                <w:sz w:val="20"/>
              </w:rPr>
              <w:t>0–1</w:t>
            </w:r>
            <w:r w:rsidRPr="00084676">
              <w:rPr>
                <w:b/>
                <w:spacing w:val="60"/>
                <w:sz w:val="20"/>
              </w:rPr>
              <w:t>0</w:t>
            </w:r>
            <w:r w:rsidR="00C028AA" w:rsidRPr="00084676">
              <w:rPr>
                <w:b/>
                <w:spacing w:val="60"/>
                <w:sz w:val="20"/>
              </w:rPr>
              <w:t>:0</w:t>
            </w:r>
            <w:r w:rsidR="00C028AA" w:rsidRPr="00084676">
              <w:rPr>
                <w:b/>
                <w:spacing w:val="120"/>
                <w:sz w:val="20"/>
              </w:rPr>
              <w:t>0</w:t>
            </w:r>
          </w:p>
        </w:tc>
        <w:tc>
          <w:tcPr>
            <w:tcW w:w="81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C028AA" w:rsidRPr="003607AF" w:rsidRDefault="00C028AA">
            <w:pPr>
              <w:pStyle w:val="Session"/>
              <w:rPr>
                <w:b/>
              </w:rPr>
            </w:pPr>
            <w:r w:rsidRPr="003607AF">
              <w:rPr>
                <w:b/>
                <w:sz w:val="20"/>
              </w:rPr>
              <w:t>         Регистрация</w:t>
            </w:r>
            <w:r w:rsidR="003607AF" w:rsidRPr="003607AF">
              <w:rPr>
                <w:b/>
                <w:sz w:val="20"/>
              </w:rPr>
              <w:t xml:space="preserve"> участников конференции</w:t>
            </w:r>
          </w:p>
        </w:tc>
      </w:tr>
      <w:tr w:rsidR="00C028AA" w:rsidRPr="00EC34ED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C028AA" w:rsidRPr="0019058B" w:rsidRDefault="0019058B" w:rsidP="0019058B">
            <w:pPr>
              <w:pStyle w:val="Time"/>
              <w:rPr>
                <w:b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10</w:t>
            </w:r>
            <w:r w:rsidR="00C028AA" w:rsidRPr="00084676">
              <w:rPr>
                <w:b/>
                <w:spacing w:val="60"/>
                <w:sz w:val="20"/>
              </w:rPr>
              <w:t>:00–</w:t>
            </w:r>
            <w:r w:rsidRPr="00084676">
              <w:rPr>
                <w:b/>
                <w:spacing w:val="60"/>
                <w:sz w:val="20"/>
              </w:rPr>
              <w:t>10</w:t>
            </w:r>
            <w:r w:rsidR="00C028AA" w:rsidRPr="00084676">
              <w:rPr>
                <w:b/>
                <w:spacing w:val="60"/>
                <w:sz w:val="20"/>
              </w:rPr>
              <w:t>:</w:t>
            </w:r>
            <w:r w:rsidRPr="00084676">
              <w:rPr>
                <w:b/>
                <w:spacing w:val="60"/>
                <w:sz w:val="20"/>
              </w:rPr>
              <w:t>1</w:t>
            </w:r>
            <w:r w:rsidR="00C028AA" w:rsidRPr="00084676">
              <w:rPr>
                <w:b/>
                <w:spacing w:val="120"/>
                <w:sz w:val="20"/>
              </w:rPr>
              <w:t>0</w:t>
            </w:r>
          </w:p>
        </w:tc>
        <w:tc>
          <w:tcPr>
            <w:tcW w:w="8100" w:type="dxa"/>
            <w:gridSpan w:val="11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12367" w:rsidRDefault="003607AF" w:rsidP="003607AF">
            <w:pPr>
              <w:pStyle w:val="Session"/>
              <w:rPr>
                <w:sz w:val="20"/>
              </w:rPr>
            </w:pPr>
            <w:r w:rsidRPr="003607AF">
              <w:rPr>
                <w:b/>
                <w:sz w:val="20"/>
              </w:rPr>
              <w:t>Открытие конференции:</w:t>
            </w:r>
            <w:r w:rsidRPr="003607AF">
              <w:rPr>
                <w:sz w:val="20"/>
              </w:rPr>
              <w:t xml:space="preserve"> </w:t>
            </w:r>
            <w:r w:rsidR="00912367">
              <w:rPr>
                <w:sz w:val="20"/>
              </w:rPr>
              <w:t xml:space="preserve">Представители </w:t>
            </w:r>
            <w:proofErr w:type="spellStart"/>
            <w:r w:rsidR="00912367">
              <w:rPr>
                <w:sz w:val="20"/>
              </w:rPr>
              <w:t>МОиН</w:t>
            </w:r>
            <w:proofErr w:type="spellEnd"/>
            <w:r w:rsidR="00912367">
              <w:rPr>
                <w:sz w:val="20"/>
              </w:rPr>
              <w:t xml:space="preserve"> УР,</w:t>
            </w:r>
          </w:p>
          <w:p w:rsidR="00C028AA" w:rsidRPr="00EC34ED" w:rsidRDefault="003607AF" w:rsidP="003607AF">
            <w:pPr>
              <w:pStyle w:val="Session"/>
            </w:pPr>
            <w:r w:rsidRPr="003607AF">
              <w:rPr>
                <w:sz w:val="20"/>
              </w:rPr>
              <w:t>Л.А. Кожина – директор БПОУ УР «УРСПК»</w:t>
            </w:r>
          </w:p>
        </w:tc>
      </w:tr>
      <w:tr w:rsidR="00B63DC6" w:rsidRPr="00EC34ED" w:rsidTr="008855FC"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B63DC6" w:rsidRPr="0094473D" w:rsidRDefault="00B63DC6" w:rsidP="0019058B">
            <w:pPr>
              <w:pStyle w:val="Time"/>
              <w:rPr>
                <w:b/>
                <w:spacing w:val="0"/>
                <w:sz w:val="20"/>
              </w:rPr>
            </w:pPr>
            <w:r w:rsidRPr="00084676">
              <w:rPr>
                <w:b/>
                <w:spacing w:val="30"/>
                <w:sz w:val="20"/>
              </w:rPr>
              <w:t>10:10 – 11:10</w:t>
            </w:r>
            <w:r w:rsidRPr="00084676">
              <w:rPr>
                <w:b/>
                <w:spacing w:val="150"/>
                <w:sz w:val="20"/>
              </w:rPr>
              <w:t xml:space="preserve"> </w:t>
            </w:r>
          </w:p>
          <w:p w:rsidR="00B63DC6" w:rsidRPr="0019058B" w:rsidRDefault="00B63DC6" w:rsidP="003B4A25">
            <w:pPr>
              <w:pStyle w:val="Time"/>
              <w:jc w:val="center"/>
              <w:rPr>
                <w:b/>
                <w:sz w:val="20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B63DC6" w:rsidRPr="003607AF" w:rsidRDefault="00B63DC6">
            <w:pPr>
              <w:pStyle w:val="Session"/>
              <w:rPr>
                <w:b/>
              </w:rPr>
            </w:pPr>
            <w:r w:rsidRPr="00912367">
              <w:rPr>
                <w:b/>
                <w:sz w:val="28"/>
              </w:rPr>
              <w:t>Общая схема проведения конференции</w:t>
            </w: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3DC6" w:rsidRPr="003607AF" w:rsidRDefault="00B63DC6">
            <w:pPr>
              <w:pStyle w:val="Session"/>
              <w:rPr>
                <w:b/>
                <w:bCs/>
                <w:sz w:val="22"/>
              </w:rPr>
            </w:pPr>
            <w:r w:rsidRPr="003607AF">
              <w:rPr>
                <w:b/>
                <w:bCs/>
                <w:sz w:val="22"/>
              </w:rPr>
              <w:t>Пленарное заседание</w:t>
            </w:r>
          </w:p>
          <w:p w:rsidR="00B63DC6" w:rsidRPr="00EC34ED" w:rsidRDefault="00B63DC6" w:rsidP="003607AF">
            <w:pPr>
              <w:pStyle w:val="Session"/>
            </w:pPr>
            <w:r w:rsidRPr="003607AF">
              <w:rPr>
                <w:b/>
                <w:bCs/>
                <w:sz w:val="22"/>
              </w:rPr>
              <w:t>(Актовый зал)</w:t>
            </w:r>
          </w:p>
        </w:tc>
      </w:tr>
      <w:tr w:rsidR="00B63DC6" w:rsidRPr="00EC34ED" w:rsidTr="00E163AB">
        <w:tc>
          <w:tcPr>
            <w:tcW w:w="2160" w:type="dxa"/>
            <w:vMerge/>
            <w:tcBorders>
              <w:left w:val="single" w:sz="6" w:space="0" w:color="808080"/>
              <w:right w:val="single" w:sz="4" w:space="0" w:color="808080"/>
            </w:tcBorders>
            <w:tcFitText/>
          </w:tcPr>
          <w:p w:rsidR="00B63DC6" w:rsidRPr="0019058B" w:rsidRDefault="00B63DC6" w:rsidP="003B4A25">
            <w:pPr>
              <w:pStyle w:val="Time"/>
              <w:rPr>
                <w:b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B63DC6" w:rsidRPr="00EC34ED" w:rsidRDefault="00B63DC6">
            <w:pPr>
              <w:rPr>
                <w:lang w:bidi="ru-RU"/>
              </w:rPr>
            </w:pPr>
          </w:p>
        </w:tc>
        <w:tc>
          <w:tcPr>
            <w:tcW w:w="193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B63DC6" w:rsidRPr="005E16AF" w:rsidRDefault="00B63DC6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 xml:space="preserve">Петухов В.С. </w:t>
            </w:r>
            <w:r w:rsidR="0094473D" w:rsidRPr="005E16AF">
              <w:rPr>
                <w:sz w:val="20"/>
              </w:rPr>
              <w:t xml:space="preserve">– </w:t>
            </w:r>
            <w:r w:rsidRPr="005E16AF">
              <w:rPr>
                <w:sz w:val="20"/>
              </w:rPr>
              <w:t>за</w:t>
            </w:r>
            <w:r w:rsidR="0094473D" w:rsidRPr="005E16AF">
              <w:rPr>
                <w:sz w:val="20"/>
              </w:rPr>
              <w:t xml:space="preserve">меститель </w:t>
            </w:r>
            <w:r w:rsidRPr="005E16AF">
              <w:rPr>
                <w:sz w:val="20"/>
              </w:rPr>
              <w:t xml:space="preserve">Главы Администрации </w:t>
            </w:r>
            <w:proofErr w:type="spellStart"/>
            <w:r w:rsidRPr="005E16AF">
              <w:rPr>
                <w:sz w:val="20"/>
              </w:rPr>
              <w:t>Устиновского</w:t>
            </w:r>
            <w:proofErr w:type="spellEnd"/>
            <w:r w:rsidRPr="005E16AF">
              <w:rPr>
                <w:sz w:val="20"/>
              </w:rPr>
              <w:t xml:space="preserve"> р-на г. Ижевска</w:t>
            </w:r>
          </w:p>
        </w:tc>
        <w:tc>
          <w:tcPr>
            <w:tcW w:w="195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 xml:space="preserve">Ахматова Н.В. – начальник отдела по культуре, физической культуре и молодежной политики Администрации </w:t>
            </w:r>
            <w:proofErr w:type="spellStart"/>
            <w:r w:rsidRPr="005E16AF">
              <w:rPr>
                <w:sz w:val="20"/>
              </w:rPr>
              <w:t>Устиновского</w:t>
            </w:r>
            <w:proofErr w:type="spellEnd"/>
            <w:r w:rsidRPr="005E16AF">
              <w:rPr>
                <w:sz w:val="20"/>
              </w:rPr>
              <w:t xml:space="preserve"> р-на г. Ижевск</w:t>
            </w:r>
          </w:p>
        </w:tc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4473D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proofErr w:type="spellStart"/>
            <w:r w:rsidRPr="005E16AF">
              <w:rPr>
                <w:sz w:val="20"/>
              </w:rPr>
              <w:t>Патракова</w:t>
            </w:r>
            <w:proofErr w:type="spellEnd"/>
            <w:r w:rsidRPr="005E16AF">
              <w:rPr>
                <w:sz w:val="20"/>
              </w:rPr>
              <w:t xml:space="preserve"> Н.А. – специалист по социальной работе отделения профилактики БУЗ УР «Удмуртский Республиканский Центр по профилактике и борьбе со</w:t>
            </w:r>
          </w:p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>СПИДом и инфекционными заболеваниями»</w:t>
            </w:r>
          </w:p>
        </w:tc>
        <w:tc>
          <w:tcPr>
            <w:tcW w:w="1923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4473D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proofErr w:type="spellStart"/>
            <w:r w:rsidRPr="005E16AF">
              <w:rPr>
                <w:sz w:val="20"/>
              </w:rPr>
              <w:t>Энс</w:t>
            </w:r>
            <w:proofErr w:type="spellEnd"/>
            <w:r w:rsidRPr="005E16AF">
              <w:rPr>
                <w:sz w:val="20"/>
              </w:rPr>
              <w:t xml:space="preserve"> М.В. - сотрудник Управления по контролю за оборотом наркотиков МВД по УР</w:t>
            </w:r>
          </w:p>
          <w:p w:rsidR="00B63DC6" w:rsidRPr="005E16AF" w:rsidRDefault="00B63DC6" w:rsidP="0094473D">
            <w:pPr>
              <w:pStyle w:val="Presentation"/>
              <w:jc w:val="center"/>
              <w:rPr>
                <w:sz w:val="20"/>
              </w:rPr>
            </w:pPr>
          </w:p>
        </w:tc>
      </w:tr>
      <w:tr w:rsidR="00B63DC6" w:rsidRPr="00EC34ED" w:rsidTr="00E163AB">
        <w:tc>
          <w:tcPr>
            <w:tcW w:w="2160" w:type="dxa"/>
            <w:vMerge/>
            <w:tcBorders>
              <w:left w:val="single" w:sz="6" w:space="0" w:color="808080"/>
              <w:right w:val="single" w:sz="4" w:space="0" w:color="808080"/>
            </w:tcBorders>
            <w:tcFitText/>
          </w:tcPr>
          <w:p w:rsidR="00B63DC6" w:rsidRPr="0019058B" w:rsidRDefault="00B63DC6" w:rsidP="003B4A25">
            <w:pPr>
              <w:pStyle w:val="Time"/>
              <w:rPr>
                <w:b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B63DC6" w:rsidRPr="00EC34ED" w:rsidRDefault="00B63DC6">
            <w:pPr>
              <w:rPr>
                <w:lang w:bidi="ru-RU"/>
              </w:rPr>
            </w:pPr>
          </w:p>
        </w:tc>
        <w:tc>
          <w:tcPr>
            <w:tcW w:w="193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proofErr w:type="spellStart"/>
            <w:r w:rsidRPr="005E16AF">
              <w:rPr>
                <w:sz w:val="20"/>
              </w:rPr>
              <w:t>Шерман</w:t>
            </w:r>
            <w:proofErr w:type="spellEnd"/>
            <w:r w:rsidRPr="005E16AF">
              <w:rPr>
                <w:sz w:val="20"/>
              </w:rPr>
              <w:t xml:space="preserve"> К.Ф. – психолог БУ УР РМЦ «Психолог плюс»</w:t>
            </w:r>
          </w:p>
        </w:tc>
        <w:tc>
          <w:tcPr>
            <w:tcW w:w="195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 xml:space="preserve">Лихачева О.М. – педагог организатор Центра детского творчества </w:t>
            </w:r>
            <w:proofErr w:type="spellStart"/>
            <w:r w:rsidRPr="005E16AF">
              <w:rPr>
                <w:sz w:val="20"/>
              </w:rPr>
              <w:t>Устиновского</w:t>
            </w:r>
            <w:proofErr w:type="spellEnd"/>
            <w:r w:rsidRPr="005E16AF">
              <w:rPr>
                <w:sz w:val="20"/>
              </w:rPr>
              <w:t xml:space="preserve"> р-на г. Ижевска</w:t>
            </w:r>
          </w:p>
        </w:tc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>Смирнова Н.Н. – директор АНО ДПО «Центр повышения квалификации в сфере инновационных технологий»</w:t>
            </w:r>
          </w:p>
        </w:tc>
        <w:tc>
          <w:tcPr>
            <w:tcW w:w="1923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B63DC6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>Симакова М.В. – менеджер образовательных проектов АНО ДПО «Центр повышения квалификации в сфере инновационных технологий»</w:t>
            </w:r>
          </w:p>
        </w:tc>
      </w:tr>
      <w:tr w:rsidR="0094473D" w:rsidRPr="00EC34ED" w:rsidTr="000133F4">
        <w:tc>
          <w:tcPr>
            <w:tcW w:w="2160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4473D" w:rsidRPr="0019058B" w:rsidRDefault="0094473D" w:rsidP="003B4A25">
            <w:pPr>
              <w:pStyle w:val="Time"/>
              <w:rPr>
                <w:b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4473D" w:rsidRPr="00EC34ED" w:rsidRDefault="0094473D">
            <w:pPr>
              <w:rPr>
                <w:lang w:bidi="ru-RU"/>
              </w:rPr>
            </w:pPr>
          </w:p>
        </w:tc>
        <w:tc>
          <w:tcPr>
            <w:tcW w:w="38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4473D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proofErr w:type="spellStart"/>
            <w:r w:rsidRPr="005E16AF">
              <w:rPr>
                <w:sz w:val="20"/>
              </w:rPr>
              <w:t>Ботова</w:t>
            </w:r>
            <w:proofErr w:type="spellEnd"/>
            <w:r w:rsidRPr="005E16AF">
              <w:rPr>
                <w:sz w:val="20"/>
              </w:rPr>
              <w:t xml:space="preserve"> М.Г. - руководитель социально-психологической службы БПОУ УР «Удмуртский республиканский социально-педагогический колледж»</w:t>
            </w:r>
          </w:p>
        </w:tc>
        <w:tc>
          <w:tcPr>
            <w:tcW w:w="375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4473D" w:rsidRPr="005E16AF" w:rsidRDefault="0094473D" w:rsidP="0094473D">
            <w:pPr>
              <w:pStyle w:val="Presentation"/>
              <w:jc w:val="center"/>
              <w:rPr>
                <w:sz w:val="20"/>
              </w:rPr>
            </w:pPr>
            <w:r w:rsidRPr="005E16AF">
              <w:rPr>
                <w:sz w:val="20"/>
              </w:rPr>
              <w:t>Комлева О.Г. – заместитель директора по научно-методической работе БПОУ УР «Удмуртский республиканский социально-педагогический колледж</w:t>
            </w:r>
          </w:p>
        </w:tc>
      </w:tr>
      <w:tr w:rsidR="00912367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12367" w:rsidRPr="0019058B" w:rsidRDefault="00912367" w:rsidP="003B4A25">
            <w:pPr>
              <w:pStyle w:val="Time"/>
              <w:rPr>
                <w:b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11:</w:t>
            </w:r>
            <w:r w:rsidR="003B4A25" w:rsidRPr="00084676">
              <w:rPr>
                <w:b/>
                <w:spacing w:val="60"/>
                <w:sz w:val="20"/>
              </w:rPr>
              <w:t>10</w:t>
            </w:r>
            <w:r w:rsidRPr="00084676">
              <w:rPr>
                <w:b/>
                <w:spacing w:val="60"/>
                <w:sz w:val="20"/>
              </w:rPr>
              <w:t>–1</w:t>
            </w:r>
            <w:r w:rsidR="003B4A25" w:rsidRPr="00084676">
              <w:rPr>
                <w:b/>
                <w:spacing w:val="60"/>
                <w:sz w:val="20"/>
              </w:rPr>
              <w:t>1</w:t>
            </w:r>
            <w:r w:rsidRPr="00084676">
              <w:rPr>
                <w:b/>
                <w:spacing w:val="60"/>
                <w:sz w:val="20"/>
              </w:rPr>
              <w:t>:</w:t>
            </w:r>
            <w:r w:rsidR="003B4A25" w:rsidRPr="00084676">
              <w:rPr>
                <w:b/>
                <w:spacing w:val="60"/>
                <w:sz w:val="20"/>
              </w:rPr>
              <w:t>5</w:t>
            </w:r>
            <w:r w:rsidRPr="00084676">
              <w:rPr>
                <w:b/>
                <w:spacing w:val="60"/>
                <w:sz w:val="20"/>
              </w:rPr>
              <w:t>0</w:t>
            </w:r>
            <w:r w:rsidRPr="00084676">
              <w:rPr>
                <w:b/>
                <w:spacing w:val="0"/>
                <w:sz w:val="20"/>
              </w:rPr>
              <w:t xml:space="preserve"> </w:t>
            </w: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12367" w:rsidRPr="00EC34ED" w:rsidRDefault="00912367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12367" w:rsidRPr="003607AF" w:rsidRDefault="00912367">
            <w:pPr>
              <w:pStyle w:val="Session"/>
              <w:rPr>
                <w:b/>
              </w:rPr>
            </w:pPr>
            <w:r w:rsidRPr="003607AF">
              <w:rPr>
                <w:b/>
                <w:sz w:val="22"/>
              </w:rPr>
              <w:t>Перерыв на обед</w:t>
            </w:r>
          </w:p>
        </w:tc>
      </w:tr>
      <w:tr w:rsidR="003B4A25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3B4A25" w:rsidRPr="003B4A25" w:rsidRDefault="003B4A25" w:rsidP="004B0B60">
            <w:pPr>
              <w:pStyle w:val="Time"/>
              <w:rPr>
                <w:b/>
                <w:spacing w:val="62"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11:</w:t>
            </w:r>
            <w:r w:rsidR="004B0B60" w:rsidRPr="00084676">
              <w:rPr>
                <w:b/>
                <w:spacing w:val="60"/>
                <w:sz w:val="20"/>
              </w:rPr>
              <w:t>30</w:t>
            </w:r>
            <w:r w:rsidRPr="00084676">
              <w:rPr>
                <w:b/>
                <w:spacing w:val="60"/>
                <w:sz w:val="20"/>
              </w:rPr>
              <w:t>-1</w:t>
            </w:r>
            <w:r w:rsidR="004B0B60" w:rsidRPr="00084676">
              <w:rPr>
                <w:b/>
                <w:spacing w:val="60"/>
                <w:sz w:val="20"/>
              </w:rPr>
              <w:t>1</w:t>
            </w:r>
            <w:r w:rsidRPr="00084676">
              <w:rPr>
                <w:b/>
                <w:spacing w:val="60"/>
                <w:sz w:val="20"/>
              </w:rPr>
              <w:t>:</w:t>
            </w:r>
            <w:r w:rsidR="004B0B60" w:rsidRPr="00084676">
              <w:rPr>
                <w:b/>
                <w:spacing w:val="60"/>
                <w:sz w:val="20"/>
              </w:rPr>
              <w:t>5</w:t>
            </w:r>
            <w:r w:rsidR="004B0B60" w:rsidRPr="00084676">
              <w:rPr>
                <w:b/>
                <w:spacing w:val="120"/>
                <w:sz w:val="20"/>
              </w:rPr>
              <w:t>5</w:t>
            </w: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B4A25" w:rsidRPr="00EC34ED" w:rsidRDefault="003B4A25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3B4A25" w:rsidRPr="003607AF" w:rsidRDefault="003B4A25">
            <w:pPr>
              <w:pStyle w:val="Session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Инструктаж председателей жюри по оценке конкурсных работ</w:t>
            </w:r>
          </w:p>
        </w:tc>
      </w:tr>
      <w:tr w:rsidR="00912367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12367" w:rsidRPr="0019058B" w:rsidRDefault="00912367" w:rsidP="008D39AA">
            <w:pPr>
              <w:pStyle w:val="Time"/>
              <w:rPr>
                <w:b/>
                <w:spacing w:val="92"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12367" w:rsidRPr="00EC34ED" w:rsidRDefault="00912367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12367" w:rsidRPr="003607AF" w:rsidRDefault="00912367">
            <w:pPr>
              <w:pStyle w:val="Session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секций:</w:t>
            </w:r>
          </w:p>
        </w:tc>
      </w:tr>
      <w:tr w:rsidR="00912367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12367" w:rsidRPr="0019058B" w:rsidRDefault="00912367" w:rsidP="007771F7">
            <w:pPr>
              <w:pStyle w:val="Time"/>
              <w:rPr>
                <w:b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12:00–14:0</w:t>
            </w:r>
            <w:r w:rsidRPr="00084676">
              <w:rPr>
                <w:b/>
                <w:spacing w:val="120"/>
                <w:sz w:val="20"/>
              </w:rPr>
              <w:t>0</w:t>
            </w: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12367" w:rsidRPr="00EC34ED" w:rsidRDefault="00912367">
            <w:pPr>
              <w:rPr>
                <w:lang w:bidi="ru-RU"/>
              </w:rPr>
            </w:pPr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:rsidR="004B0B60" w:rsidRPr="005E16AF" w:rsidRDefault="004B0B60" w:rsidP="004B0B60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="008C35CC"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Здоровый человек - здоровое общество</w:t>
            </w:r>
            <w:r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  <w:p w:rsidR="004B0B60" w:rsidRPr="005E16AF" w:rsidRDefault="004B0B60" w:rsidP="004B0B60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Модератор:  </w:t>
            </w:r>
          </w:p>
          <w:p w:rsidR="004B0B60" w:rsidRPr="005E16AF" w:rsidRDefault="008C35CC" w:rsidP="004B0B60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Байбекова</w:t>
            </w:r>
            <w:proofErr w:type="spellEnd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 Т.А.</w:t>
            </w:r>
          </w:p>
          <w:p w:rsidR="00912367" w:rsidRPr="005E16AF" w:rsidRDefault="004B0B60" w:rsidP="004B0B60">
            <w:pPr>
              <w:pStyle w:val="Presentation"/>
              <w:jc w:val="center"/>
              <w:rPr>
                <w:sz w:val="22"/>
                <w:szCs w:val="22"/>
                <w:u w:val="single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Кабинет </w:t>
            </w:r>
            <w:r w:rsidR="008C35CC"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308</w:t>
            </w:r>
          </w:p>
        </w:tc>
        <w:tc>
          <w:tcPr>
            <w:tcW w:w="198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461E08" w:rsidRPr="005E16AF" w:rsidRDefault="00461E08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="008C35CC" w:rsidRPr="005E16AF">
              <w:rPr>
                <w:rFonts w:ascii="Times New Roman" w:hAnsi="Times New Roman"/>
                <w:i/>
                <w:sz w:val="22"/>
                <w:szCs w:val="22"/>
              </w:rPr>
              <w:t>Психолого-педагогические аспекты здорового образа жизни</w:t>
            </w: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  <w:p w:rsidR="00461E08" w:rsidRPr="005E16AF" w:rsidRDefault="00461E08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Модератор:  </w:t>
            </w:r>
          </w:p>
          <w:p w:rsidR="00461E08" w:rsidRPr="005E16AF" w:rsidRDefault="008C35CC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Макшакова</w:t>
            </w:r>
            <w:proofErr w:type="spellEnd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 Т.Г.</w:t>
            </w:r>
          </w:p>
          <w:p w:rsidR="00912367" w:rsidRPr="005E16AF" w:rsidRDefault="00461E08" w:rsidP="00461E08">
            <w:pPr>
              <w:pStyle w:val="Presentation"/>
              <w:jc w:val="center"/>
              <w:rPr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Кабинет 20</w:t>
            </w:r>
            <w:r w:rsidR="008C35CC"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BF8F" w:themeFill="accent6" w:themeFillTint="99"/>
            <w:vAlign w:val="center"/>
          </w:tcPr>
          <w:p w:rsidR="008C35CC" w:rsidRPr="005E16AF" w:rsidRDefault="00461E08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="008C35CC" w:rsidRPr="005E16AF">
              <w:rPr>
                <w:rFonts w:ascii="Times New Roman" w:hAnsi="Times New Roman"/>
                <w:i/>
                <w:sz w:val="22"/>
                <w:szCs w:val="22"/>
              </w:rPr>
              <w:t>Экология</w:t>
            </w:r>
          </w:p>
          <w:p w:rsidR="00461E08" w:rsidRPr="005E16AF" w:rsidRDefault="008C35CC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языка</w:t>
            </w:r>
            <w:r w:rsidR="00461E08"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  <w:p w:rsidR="00461E08" w:rsidRPr="005E16AF" w:rsidRDefault="00461E08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Модератор:  </w:t>
            </w:r>
          </w:p>
          <w:p w:rsidR="00461E08" w:rsidRPr="005E16AF" w:rsidRDefault="008C35CC" w:rsidP="00461E08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Танаева</w:t>
            </w:r>
            <w:proofErr w:type="spellEnd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с.Е</w:t>
            </w:r>
            <w:proofErr w:type="spellEnd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912367" w:rsidRPr="005E16AF" w:rsidRDefault="00461E08" w:rsidP="009D45B9">
            <w:pPr>
              <w:pStyle w:val="Presentation"/>
              <w:jc w:val="center"/>
              <w:rPr>
                <w:sz w:val="22"/>
                <w:szCs w:val="22"/>
                <w:u w:val="single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Кабинет </w:t>
            </w:r>
            <w:r w:rsidR="009D45B9"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206</w:t>
            </w:r>
          </w:p>
        </w:tc>
        <w:tc>
          <w:tcPr>
            <w:tcW w:w="17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5B8B7" w:themeFill="accent2" w:themeFillTint="66"/>
            <w:vAlign w:val="center"/>
          </w:tcPr>
          <w:p w:rsidR="004B0B60" w:rsidRPr="005E16AF" w:rsidRDefault="004B0B60" w:rsidP="004B0B60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="008C35CC"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Потенциальные возможности организма</w:t>
            </w:r>
            <w:r w:rsidRPr="005E16AF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  <w:p w:rsidR="004B0B60" w:rsidRPr="005E16AF" w:rsidRDefault="004B0B60" w:rsidP="004B0B60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Модератор:  </w:t>
            </w:r>
          </w:p>
          <w:p w:rsidR="004B0B60" w:rsidRPr="005E16AF" w:rsidRDefault="008C35CC" w:rsidP="004B0B60">
            <w:pPr>
              <w:pStyle w:val="Presentation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>Звирздынь</w:t>
            </w:r>
            <w:proofErr w:type="spellEnd"/>
            <w:r w:rsidRPr="005E16AF">
              <w:rPr>
                <w:rFonts w:ascii="Times New Roman" w:hAnsi="Times New Roman"/>
                <w:i/>
                <w:sz w:val="22"/>
                <w:szCs w:val="22"/>
              </w:rPr>
              <w:t xml:space="preserve"> М.В.</w:t>
            </w:r>
          </w:p>
          <w:p w:rsidR="00912367" w:rsidRPr="005E16AF" w:rsidRDefault="004B0B60" w:rsidP="008C35CC">
            <w:pPr>
              <w:pStyle w:val="Presentation"/>
              <w:jc w:val="center"/>
              <w:rPr>
                <w:sz w:val="22"/>
                <w:szCs w:val="22"/>
                <w:u w:val="single"/>
              </w:rPr>
            </w:pPr>
            <w:r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Кабинет </w:t>
            </w:r>
            <w:r w:rsidR="008C35CC" w:rsidRPr="005E16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301</w:t>
            </w:r>
          </w:p>
        </w:tc>
      </w:tr>
      <w:tr w:rsidR="00912367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12367" w:rsidRPr="0019058B" w:rsidRDefault="00912367">
            <w:pPr>
              <w:pStyle w:val="Time"/>
              <w:rPr>
                <w:b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12367" w:rsidRPr="00EC34ED" w:rsidRDefault="00912367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5E16AF" w:rsidRDefault="004B0B60" w:rsidP="004B0B60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B4A25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="008C35CC">
              <w:rPr>
                <w:rFonts w:ascii="Times New Roman" w:hAnsi="Times New Roman" w:cs="Times New Roman"/>
                <w:i/>
                <w:sz w:val="22"/>
              </w:rPr>
              <w:t>Творчество как один из аспектов здорового образа жизни</w:t>
            </w:r>
            <w:r w:rsidRPr="003B4A25">
              <w:rPr>
                <w:rFonts w:ascii="Times New Roman" w:hAnsi="Times New Roman" w:cs="Times New Roman"/>
                <w:i/>
                <w:sz w:val="22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  <w:p w:rsidR="00912367" w:rsidRPr="001852FB" w:rsidRDefault="004B0B60" w:rsidP="001852FB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E16AF">
              <w:rPr>
                <w:rFonts w:ascii="Times New Roman" w:hAnsi="Times New Roman" w:cs="Times New Roman"/>
                <w:i/>
                <w:sz w:val="22"/>
              </w:rPr>
              <w:t xml:space="preserve">Модератор:  </w:t>
            </w:r>
            <w:proofErr w:type="spellStart"/>
            <w:r w:rsidR="008C35CC" w:rsidRPr="005E16AF">
              <w:rPr>
                <w:rFonts w:ascii="Times New Roman" w:hAnsi="Times New Roman" w:cs="Times New Roman"/>
                <w:i/>
                <w:sz w:val="22"/>
              </w:rPr>
              <w:t>Ботова</w:t>
            </w:r>
            <w:proofErr w:type="spellEnd"/>
            <w:r w:rsidR="008C35CC" w:rsidRPr="005E16AF">
              <w:rPr>
                <w:rFonts w:ascii="Times New Roman" w:hAnsi="Times New Roman" w:cs="Times New Roman"/>
                <w:i/>
                <w:sz w:val="22"/>
              </w:rPr>
              <w:t xml:space="preserve"> М.Г.</w:t>
            </w:r>
            <w:r w:rsidR="001852FB" w:rsidRPr="005E16AF">
              <w:rPr>
                <w:rFonts w:ascii="Times New Roman" w:hAnsi="Times New Roman" w:cs="Times New Roman"/>
                <w:i/>
                <w:sz w:val="22"/>
                <w:u w:val="single"/>
              </w:rPr>
              <w:t xml:space="preserve"> Кабинет 105</w:t>
            </w:r>
          </w:p>
        </w:tc>
      </w:tr>
      <w:tr w:rsidR="00461E08" w:rsidRPr="00EC34ED" w:rsidTr="00FC7B89">
        <w:tc>
          <w:tcPr>
            <w:tcW w:w="2160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461E08" w:rsidRPr="009D45B9" w:rsidRDefault="00461E08" w:rsidP="009D45B9">
            <w:pPr>
              <w:pStyle w:val="Time"/>
              <w:rPr>
                <w:b/>
                <w:spacing w:val="0"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lastRenderedPageBreak/>
              <w:t>1</w:t>
            </w:r>
            <w:r w:rsidR="00FC7B89" w:rsidRPr="00084676">
              <w:rPr>
                <w:b/>
                <w:spacing w:val="60"/>
                <w:sz w:val="20"/>
              </w:rPr>
              <w:t>4</w:t>
            </w:r>
            <w:r w:rsidRPr="00084676">
              <w:rPr>
                <w:b/>
                <w:spacing w:val="60"/>
                <w:sz w:val="20"/>
              </w:rPr>
              <w:t>:00–1</w:t>
            </w:r>
            <w:r w:rsidR="00FC7B89" w:rsidRPr="00084676">
              <w:rPr>
                <w:b/>
                <w:spacing w:val="60"/>
                <w:sz w:val="20"/>
              </w:rPr>
              <w:t>5</w:t>
            </w:r>
            <w:r w:rsidRPr="00084676">
              <w:rPr>
                <w:b/>
                <w:spacing w:val="60"/>
                <w:sz w:val="20"/>
              </w:rPr>
              <w:t>:</w:t>
            </w:r>
            <w:r w:rsidR="009A24BD" w:rsidRPr="00084676">
              <w:rPr>
                <w:b/>
                <w:spacing w:val="60"/>
                <w:sz w:val="20"/>
              </w:rPr>
              <w:t>0</w:t>
            </w:r>
            <w:r w:rsidRPr="00084676">
              <w:rPr>
                <w:b/>
                <w:spacing w:val="120"/>
                <w:sz w:val="20"/>
              </w:rPr>
              <w:t>0</w:t>
            </w:r>
          </w:p>
          <w:p w:rsidR="00FC7B89" w:rsidRPr="009D45B9" w:rsidRDefault="00FC7B89" w:rsidP="009D45B9">
            <w:pPr>
              <w:pStyle w:val="Time"/>
              <w:rPr>
                <w:b/>
                <w:spacing w:val="0"/>
                <w:sz w:val="20"/>
              </w:rPr>
            </w:pPr>
            <w:r w:rsidRPr="009D45B9">
              <w:rPr>
                <w:b/>
                <w:spacing w:val="314"/>
                <w:sz w:val="20"/>
              </w:rPr>
              <w:t>Малы</w:t>
            </w:r>
            <w:r w:rsidRPr="009D45B9">
              <w:rPr>
                <w:b/>
                <w:spacing w:val="3"/>
                <w:sz w:val="20"/>
              </w:rPr>
              <w:t>й</w:t>
            </w:r>
          </w:p>
          <w:p w:rsidR="00FC7B89" w:rsidRPr="009D45B9" w:rsidRDefault="00FC7B89" w:rsidP="009D45B9">
            <w:pPr>
              <w:pStyle w:val="Time"/>
              <w:rPr>
                <w:b/>
                <w:spacing w:val="0"/>
                <w:sz w:val="20"/>
              </w:rPr>
            </w:pPr>
            <w:r w:rsidRPr="009D45B9">
              <w:rPr>
                <w:b/>
                <w:spacing w:val="75"/>
                <w:sz w:val="20"/>
              </w:rPr>
              <w:t>спортивный</w:t>
            </w:r>
          </w:p>
          <w:p w:rsidR="00FC7B89" w:rsidRPr="009D45B9" w:rsidRDefault="00FC7B89" w:rsidP="009D45B9">
            <w:pPr>
              <w:pStyle w:val="Time"/>
              <w:rPr>
                <w:b/>
                <w:spacing w:val="0"/>
                <w:sz w:val="20"/>
              </w:rPr>
            </w:pPr>
            <w:r w:rsidRPr="009D45B9">
              <w:rPr>
                <w:b/>
                <w:spacing w:val="793"/>
                <w:sz w:val="20"/>
              </w:rPr>
              <w:t>за</w:t>
            </w:r>
            <w:r w:rsidRPr="009D45B9">
              <w:rPr>
                <w:b/>
                <w:spacing w:val="1"/>
                <w:sz w:val="20"/>
              </w:rPr>
              <w:t>л</w:t>
            </w:r>
          </w:p>
          <w:p w:rsidR="009D45B9" w:rsidRPr="0019058B" w:rsidRDefault="009D45B9" w:rsidP="00FC7B89">
            <w:pPr>
              <w:pStyle w:val="Time"/>
              <w:jc w:val="center"/>
              <w:rPr>
                <w:b/>
                <w:sz w:val="20"/>
              </w:rPr>
            </w:pP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61E08" w:rsidRPr="00EC34ED" w:rsidRDefault="00461E08">
            <w:pPr>
              <w:rPr>
                <w:lang w:bidi="ru-RU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6E3BC" w:themeFill="accent3" w:themeFillTint="66"/>
            <w:vAlign w:val="center"/>
          </w:tcPr>
          <w:p w:rsidR="00FC7B89" w:rsidRDefault="00FC7B89" w:rsidP="00FC7B89">
            <w:pPr>
              <w:pStyle w:val="Presentation"/>
              <w:jc w:val="center"/>
              <w:rPr>
                <w:b w:val="0"/>
                <w:sz w:val="20"/>
              </w:rPr>
            </w:pPr>
            <w:r w:rsidRPr="004B0B60">
              <w:rPr>
                <w:b w:val="0"/>
                <w:sz w:val="20"/>
              </w:rPr>
              <w:t>Мастер-класс</w:t>
            </w:r>
            <w:r w:rsidR="0018114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="008C35CC">
              <w:rPr>
                <w:b w:val="0"/>
                <w:sz w:val="20"/>
              </w:rPr>
              <w:t>Призера</w:t>
            </w:r>
            <w:r>
              <w:rPr>
                <w:b w:val="0"/>
                <w:sz w:val="20"/>
              </w:rPr>
              <w:t xml:space="preserve"> </w:t>
            </w:r>
            <w:r w:rsidR="008E212F">
              <w:rPr>
                <w:b w:val="0"/>
                <w:sz w:val="20"/>
                <w:lang w:val="en-US"/>
              </w:rPr>
              <w:t>IV</w:t>
            </w:r>
            <w:r w:rsidR="008E212F">
              <w:rPr>
                <w:b w:val="0"/>
                <w:sz w:val="20"/>
              </w:rPr>
              <w:t xml:space="preserve"> Открытого </w:t>
            </w:r>
            <w:r>
              <w:rPr>
                <w:b w:val="0"/>
                <w:sz w:val="20"/>
              </w:rPr>
              <w:t xml:space="preserve">регионального </w:t>
            </w:r>
            <w:r w:rsidR="008E212F">
              <w:rPr>
                <w:b w:val="0"/>
                <w:sz w:val="20"/>
              </w:rPr>
              <w:t>чемпионата</w:t>
            </w:r>
            <w:r>
              <w:rPr>
                <w:b w:val="0"/>
                <w:sz w:val="20"/>
              </w:rPr>
              <w:t xml:space="preserve"> </w:t>
            </w:r>
            <w:r w:rsidR="008C35CC">
              <w:rPr>
                <w:b w:val="0"/>
                <w:sz w:val="20"/>
              </w:rPr>
              <w:t>«Молодые профессионалы</w:t>
            </w:r>
            <w:r w:rsidR="008E212F">
              <w:rPr>
                <w:b w:val="0"/>
                <w:sz w:val="20"/>
              </w:rPr>
              <w:t>» (</w:t>
            </w:r>
            <w:proofErr w:type="spellStart"/>
            <w:r w:rsidR="008E212F">
              <w:rPr>
                <w:b w:val="0"/>
                <w:sz w:val="20"/>
                <w:lang w:val="en-US"/>
              </w:rPr>
              <w:t>WorldSkills</w:t>
            </w:r>
            <w:proofErr w:type="spellEnd"/>
            <w:r w:rsidR="008E212F" w:rsidRPr="008E212F">
              <w:rPr>
                <w:b w:val="0"/>
                <w:sz w:val="20"/>
              </w:rPr>
              <w:t xml:space="preserve"> </w:t>
            </w:r>
            <w:r w:rsidR="008E212F">
              <w:rPr>
                <w:b w:val="0"/>
                <w:sz w:val="20"/>
                <w:lang w:val="en-US"/>
              </w:rPr>
              <w:t>Russia</w:t>
            </w:r>
            <w:r w:rsidR="008E212F">
              <w:rPr>
                <w:b w:val="0"/>
                <w:sz w:val="20"/>
              </w:rPr>
              <w:t>) Удмуртской Республики</w:t>
            </w:r>
            <w:r w:rsidR="008C35CC">
              <w:rPr>
                <w:b w:val="0"/>
                <w:sz w:val="20"/>
              </w:rPr>
              <w:t xml:space="preserve"> - 2019»</w:t>
            </w:r>
            <w:r>
              <w:rPr>
                <w:b w:val="0"/>
                <w:sz w:val="20"/>
              </w:rPr>
              <w:t xml:space="preserve"> - </w:t>
            </w:r>
          </w:p>
          <w:p w:rsidR="008C35CC" w:rsidRDefault="008C35CC" w:rsidP="008C35CC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Садыкова Э.</w:t>
            </w:r>
          </w:p>
          <w:p w:rsidR="00461E08" w:rsidRPr="004B0B60" w:rsidRDefault="00FC7B89" w:rsidP="008C35CC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8C35CC">
              <w:rPr>
                <w:b w:val="0"/>
                <w:sz w:val="20"/>
              </w:rPr>
              <w:t>242</w:t>
            </w:r>
            <w:r>
              <w:rPr>
                <w:b w:val="0"/>
                <w:sz w:val="20"/>
              </w:rPr>
              <w:t xml:space="preserve"> гр.)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0D9" w:themeFill="accent4" w:themeFillTint="66"/>
            <w:vAlign w:val="center"/>
          </w:tcPr>
          <w:p w:rsidR="00461E08" w:rsidRDefault="008E212F" w:rsidP="00BC74D8">
            <w:pPr>
              <w:pStyle w:val="Presentation"/>
              <w:jc w:val="center"/>
              <w:rPr>
                <w:b w:val="0"/>
                <w:sz w:val="20"/>
              </w:rPr>
            </w:pPr>
            <w:r w:rsidRPr="004B0B60">
              <w:rPr>
                <w:b w:val="0"/>
                <w:sz w:val="20"/>
              </w:rPr>
              <w:t>Мастер-класс</w:t>
            </w:r>
            <w:r>
              <w:rPr>
                <w:b w:val="0"/>
                <w:sz w:val="20"/>
              </w:rPr>
              <w:t xml:space="preserve"> Победителя </w:t>
            </w:r>
            <w:r>
              <w:rPr>
                <w:b w:val="0"/>
                <w:sz w:val="20"/>
                <w:lang w:val="en-US"/>
              </w:rPr>
              <w:t>IV</w:t>
            </w:r>
            <w:r>
              <w:rPr>
                <w:b w:val="0"/>
                <w:sz w:val="20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b w:val="0"/>
                <w:sz w:val="20"/>
                <w:lang w:val="en-US"/>
              </w:rPr>
              <w:t>WorldSkills</w:t>
            </w:r>
            <w:proofErr w:type="spellEnd"/>
            <w:r w:rsidRPr="008E212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Russia</w:t>
            </w:r>
            <w:r>
              <w:rPr>
                <w:b w:val="0"/>
                <w:sz w:val="20"/>
              </w:rPr>
              <w:t>) Удмуртской Республики - 2019» - Меньшикова А.</w:t>
            </w:r>
          </w:p>
          <w:p w:rsidR="008E212F" w:rsidRPr="00BC74D8" w:rsidRDefault="008E212F" w:rsidP="00BC74D8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C46FE9">
              <w:rPr>
                <w:b w:val="0"/>
                <w:sz w:val="20"/>
              </w:rPr>
              <w:t>731 гр.)</w:t>
            </w:r>
          </w:p>
        </w:tc>
        <w:tc>
          <w:tcPr>
            <w:tcW w:w="216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9"/>
            <w:vAlign w:val="center"/>
          </w:tcPr>
          <w:p w:rsidR="00C46FE9" w:rsidRDefault="008C35CC" w:rsidP="00C46FE9">
            <w:pPr>
              <w:pStyle w:val="Presentation"/>
              <w:jc w:val="center"/>
              <w:rPr>
                <w:b w:val="0"/>
                <w:sz w:val="20"/>
              </w:rPr>
            </w:pPr>
            <w:r w:rsidRPr="004B0B60">
              <w:rPr>
                <w:b w:val="0"/>
                <w:sz w:val="20"/>
              </w:rPr>
              <w:t>Мастер-класс</w:t>
            </w:r>
            <w:r>
              <w:rPr>
                <w:b w:val="0"/>
                <w:sz w:val="20"/>
              </w:rPr>
              <w:t xml:space="preserve"> </w:t>
            </w:r>
            <w:r w:rsidR="00C46FE9">
              <w:rPr>
                <w:b w:val="0"/>
                <w:sz w:val="20"/>
              </w:rPr>
              <w:t xml:space="preserve">Победителя Республиканского конкурса военно-патриотической песни и художественного слова «Память» в номинации «Художественное слово» - </w:t>
            </w:r>
          </w:p>
          <w:p w:rsidR="008C35CC" w:rsidRDefault="00C46FE9" w:rsidP="00C46FE9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Сутягина Е.</w:t>
            </w:r>
          </w:p>
          <w:p w:rsidR="00461E08" w:rsidRPr="004B0B60" w:rsidRDefault="008C35CC" w:rsidP="00C46FE9">
            <w:pPr>
              <w:pStyle w:val="Presentation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C46FE9">
              <w:rPr>
                <w:b w:val="0"/>
                <w:sz w:val="20"/>
              </w:rPr>
              <w:t>211</w:t>
            </w:r>
            <w:r>
              <w:rPr>
                <w:b w:val="0"/>
                <w:sz w:val="20"/>
              </w:rPr>
              <w:t xml:space="preserve"> гр.)</w:t>
            </w:r>
          </w:p>
        </w:tc>
        <w:tc>
          <w:tcPr>
            <w:tcW w:w="1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FC7B89" w:rsidRDefault="004B0B60" w:rsidP="00697519">
            <w:pPr>
              <w:pStyle w:val="Presentation"/>
              <w:jc w:val="center"/>
              <w:rPr>
                <w:b w:val="0"/>
                <w:sz w:val="20"/>
              </w:rPr>
            </w:pPr>
            <w:r w:rsidRPr="004B0B60">
              <w:rPr>
                <w:b w:val="0"/>
                <w:sz w:val="20"/>
              </w:rPr>
              <w:t>Мастер-класс</w:t>
            </w:r>
            <w:r w:rsidR="00BC74D8">
              <w:rPr>
                <w:b w:val="0"/>
                <w:sz w:val="20"/>
              </w:rPr>
              <w:t xml:space="preserve"> </w:t>
            </w:r>
            <w:r w:rsidR="008E212F" w:rsidRPr="008E212F">
              <w:rPr>
                <w:b w:val="0"/>
                <w:sz w:val="20"/>
              </w:rPr>
              <w:t xml:space="preserve">Призера IV </w:t>
            </w:r>
            <w:proofErr w:type="gramStart"/>
            <w:r w:rsidR="008E212F" w:rsidRPr="008E212F">
              <w:rPr>
                <w:b w:val="0"/>
                <w:sz w:val="20"/>
              </w:rPr>
              <w:t>От-крытого</w:t>
            </w:r>
            <w:proofErr w:type="gramEnd"/>
            <w:r w:rsidR="008E212F" w:rsidRPr="008E212F">
              <w:rPr>
                <w:b w:val="0"/>
                <w:sz w:val="20"/>
              </w:rPr>
              <w:t xml:space="preserve"> </w:t>
            </w:r>
            <w:proofErr w:type="spellStart"/>
            <w:r w:rsidR="008E212F" w:rsidRPr="008E212F">
              <w:rPr>
                <w:b w:val="0"/>
                <w:sz w:val="20"/>
              </w:rPr>
              <w:t>регио-нального</w:t>
            </w:r>
            <w:proofErr w:type="spellEnd"/>
            <w:r w:rsidR="008E212F" w:rsidRPr="008E212F">
              <w:rPr>
                <w:b w:val="0"/>
                <w:sz w:val="20"/>
              </w:rPr>
              <w:t xml:space="preserve"> </w:t>
            </w:r>
            <w:proofErr w:type="spellStart"/>
            <w:r w:rsidR="008E212F" w:rsidRPr="008E212F">
              <w:rPr>
                <w:b w:val="0"/>
                <w:sz w:val="20"/>
              </w:rPr>
              <w:t>чемпи-оната</w:t>
            </w:r>
            <w:proofErr w:type="spellEnd"/>
            <w:r w:rsidR="008E212F" w:rsidRPr="008E212F">
              <w:rPr>
                <w:b w:val="0"/>
                <w:sz w:val="20"/>
              </w:rPr>
              <w:t xml:space="preserve"> «Молодые профессионалы» (</w:t>
            </w:r>
            <w:proofErr w:type="spellStart"/>
            <w:r w:rsidR="008E212F" w:rsidRPr="008E212F">
              <w:rPr>
                <w:b w:val="0"/>
                <w:sz w:val="20"/>
              </w:rPr>
              <w:t>WorldSkills</w:t>
            </w:r>
            <w:proofErr w:type="spellEnd"/>
            <w:r w:rsidR="008E212F" w:rsidRPr="008E212F">
              <w:rPr>
                <w:b w:val="0"/>
                <w:sz w:val="20"/>
              </w:rPr>
              <w:t xml:space="preserve"> </w:t>
            </w:r>
            <w:proofErr w:type="spellStart"/>
            <w:r w:rsidR="008E212F" w:rsidRPr="008E212F">
              <w:rPr>
                <w:b w:val="0"/>
                <w:sz w:val="20"/>
              </w:rPr>
              <w:t>Rus-sia</w:t>
            </w:r>
            <w:proofErr w:type="spellEnd"/>
            <w:r w:rsidR="008E212F" w:rsidRPr="008E212F">
              <w:rPr>
                <w:b w:val="0"/>
                <w:sz w:val="20"/>
              </w:rPr>
              <w:t xml:space="preserve">) </w:t>
            </w:r>
            <w:r w:rsidR="00C46FE9">
              <w:rPr>
                <w:b w:val="0"/>
                <w:sz w:val="20"/>
              </w:rPr>
              <w:t>Удмуртской Республики - 2019» -</w:t>
            </w:r>
            <w:r w:rsidR="00FC7B89">
              <w:rPr>
                <w:b w:val="0"/>
                <w:sz w:val="20"/>
              </w:rPr>
              <w:t xml:space="preserve"> </w:t>
            </w:r>
          </w:p>
          <w:p w:rsidR="00FC7B89" w:rsidRDefault="008E212F" w:rsidP="00697519">
            <w:pPr>
              <w:pStyle w:val="Presentation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Протопопова</w:t>
            </w:r>
            <w:proofErr w:type="spellEnd"/>
            <w:r>
              <w:rPr>
                <w:b w:val="0"/>
                <w:sz w:val="20"/>
              </w:rPr>
              <w:t xml:space="preserve"> Ю.</w:t>
            </w:r>
          </w:p>
          <w:p w:rsidR="00461E08" w:rsidRPr="004B0B60" w:rsidRDefault="00FC7B89" w:rsidP="008E212F">
            <w:pPr>
              <w:pStyle w:val="Presentation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8E212F">
              <w:rPr>
                <w:b w:val="0"/>
                <w:sz w:val="20"/>
              </w:rPr>
              <w:t>341</w:t>
            </w:r>
            <w:r>
              <w:rPr>
                <w:b w:val="0"/>
                <w:sz w:val="20"/>
              </w:rPr>
              <w:t xml:space="preserve"> гр.)</w:t>
            </w:r>
          </w:p>
        </w:tc>
      </w:tr>
      <w:tr w:rsidR="00F75960" w:rsidRPr="00EC34ED" w:rsidTr="00E237ED">
        <w:tc>
          <w:tcPr>
            <w:tcW w:w="2160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F75960" w:rsidRPr="00F75960" w:rsidRDefault="00F75960" w:rsidP="008D39AA">
            <w:pPr>
              <w:pStyle w:val="Time"/>
              <w:rPr>
                <w:b/>
                <w:spacing w:val="0"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14:00-15:0</w:t>
            </w:r>
            <w:r w:rsidRPr="00084676">
              <w:rPr>
                <w:b/>
                <w:spacing w:val="120"/>
                <w:sz w:val="20"/>
              </w:rPr>
              <w:t>0</w:t>
            </w:r>
          </w:p>
          <w:p w:rsidR="00F75960" w:rsidRPr="00F75960" w:rsidRDefault="00F75960" w:rsidP="00FC7B89">
            <w:pPr>
              <w:pStyle w:val="Time"/>
              <w:jc w:val="center"/>
              <w:rPr>
                <w:b/>
                <w:spacing w:val="0"/>
                <w:sz w:val="20"/>
              </w:rPr>
            </w:pPr>
            <w:r w:rsidRPr="00084676">
              <w:rPr>
                <w:b/>
                <w:spacing w:val="175"/>
                <w:sz w:val="20"/>
              </w:rPr>
              <w:t>Большо</w:t>
            </w:r>
            <w:r w:rsidRPr="00084676">
              <w:rPr>
                <w:b/>
                <w:spacing w:val="6"/>
                <w:sz w:val="20"/>
              </w:rPr>
              <w:t>й</w:t>
            </w:r>
          </w:p>
          <w:p w:rsidR="00F75960" w:rsidRPr="00F75960" w:rsidRDefault="00F75960" w:rsidP="00FC7B89">
            <w:pPr>
              <w:pStyle w:val="Time"/>
              <w:jc w:val="center"/>
              <w:rPr>
                <w:b/>
                <w:spacing w:val="0"/>
                <w:sz w:val="20"/>
              </w:rPr>
            </w:pPr>
            <w:r w:rsidRPr="00084676">
              <w:rPr>
                <w:b/>
                <w:spacing w:val="75"/>
                <w:sz w:val="20"/>
              </w:rPr>
              <w:t>спортивный</w:t>
            </w:r>
          </w:p>
          <w:p w:rsidR="00F75960" w:rsidRPr="00B82C8B" w:rsidRDefault="00F75960" w:rsidP="00FC7B89">
            <w:pPr>
              <w:pStyle w:val="Time"/>
              <w:jc w:val="center"/>
              <w:rPr>
                <w:b/>
                <w:spacing w:val="75"/>
                <w:sz w:val="20"/>
              </w:rPr>
            </w:pPr>
            <w:r w:rsidRPr="00084676">
              <w:rPr>
                <w:b/>
                <w:spacing w:val="793"/>
                <w:sz w:val="20"/>
              </w:rPr>
              <w:t>за</w:t>
            </w:r>
            <w:r w:rsidRPr="00084676">
              <w:rPr>
                <w:b/>
                <w:spacing w:val="1"/>
                <w:sz w:val="20"/>
              </w:rPr>
              <w:t>л</w:t>
            </w: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F75960" w:rsidRPr="00EC34ED" w:rsidRDefault="00F75960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center"/>
          </w:tcPr>
          <w:p w:rsidR="00F75960" w:rsidRPr="00912367" w:rsidRDefault="00F75960" w:rsidP="00F75960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0B60">
              <w:rPr>
                <w:b w:val="0"/>
                <w:sz w:val="20"/>
              </w:rPr>
              <w:t>Мастер-класс</w:t>
            </w:r>
            <w:r>
              <w:rPr>
                <w:b w:val="0"/>
                <w:sz w:val="20"/>
              </w:rPr>
              <w:t xml:space="preserve"> Победителя III Всероссийского конкурса детского и юношеского творче</w:t>
            </w:r>
            <w:r w:rsidRPr="00F75960">
              <w:rPr>
                <w:b w:val="0"/>
                <w:sz w:val="20"/>
              </w:rPr>
              <w:t>ства «Базовые национальные ценности»</w:t>
            </w:r>
            <w:r>
              <w:rPr>
                <w:b w:val="0"/>
                <w:sz w:val="20"/>
              </w:rPr>
              <w:t xml:space="preserve"> - </w:t>
            </w:r>
            <w:proofErr w:type="spellStart"/>
            <w:r>
              <w:rPr>
                <w:b w:val="0"/>
                <w:sz w:val="20"/>
              </w:rPr>
              <w:t>Сабирова</w:t>
            </w:r>
            <w:proofErr w:type="spellEnd"/>
            <w:r>
              <w:rPr>
                <w:b w:val="0"/>
                <w:sz w:val="20"/>
              </w:rPr>
              <w:t xml:space="preserve"> А. (631 гр.)</w:t>
            </w:r>
          </w:p>
          <w:p w:rsidR="00F75960" w:rsidRPr="00912367" w:rsidRDefault="00F75960" w:rsidP="00FC7B89">
            <w:pPr>
              <w:pStyle w:val="Presentation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61E08" w:rsidRPr="00EC34ED" w:rsidTr="00771995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461E08" w:rsidRPr="0019058B" w:rsidRDefault="00461E08" w:rsidP="009A24BD">
            <w:pPr>
              <w:pStyle w:val="Time"/>
              <w:rPr>
                <w:b/>
                <w:sz w:val="20"/>
              </w:rPr>
            </w:pPr>
            <w:r w:rsidRPr="00084676">
              <w:rPr>
                <w:b/>
                <w:spacing w:val="60"/>
                <w:sz w:val="20"/>
              </w:rPr>
              <w:t>1</w:t>
            </w:r>
            <w:r w:rsidR="009A24BD" w:rsidRPr="00084676">
              <w:rPr>
                <w:b/>
                <w:spacing w:val="60"/>
                <w:sz w:val="20"/>
              </w:rPr>
              <w:t>5</w:t>
            </w:r>
            <w:r w:rsidRPr="00084676">
              <w:rPr>
                <w:b/>
                <w:spacing w:val="60"/>
                <w:sz w:val="20"/>
              </w:rPr>
              <w:t>:</w:t>
            </w:r>
            <w:r w:rsidR="009A24BD" w:rsidRPr="00084676">
              <w:rPr>
                <w:b/>
                <w:spacing w:val="60"/>
                <w:sz w:val="20"/>
              </w:rPr>
              <w:t>0</w:t>
            </w:r>
            <w:r w:rsidRPr="00084676">
              <w:rPr>
                <w:b/>
                <w:spacing w:val="60"/>
                <w:sz w:val="20"/>
              </w:rPr>
              <w:t>0–15:</w:t>
            </w:r>
            <w:r w:rsidR="009A24BD" w:rsidRPr="00084676">
              <w:rPr>
                <w:b/>
                <w:spacing w:val="60"/>
                <w:sz w:val="20"/>
              </w:rPr>
              <w:t>3</w:t>
            </w:r>
            <w:r w:rsidRPr="00084676">
              <w:rPr>
                <w:b/>
                <w:spacing w:val="120"/>
                <w:sz w:val="20"/>
              </w:rPr>
              <w:t>0</w:t>
            </w:r>
          </w:p>
        </w:tc>
        <w:tc>
          <w:tcPr>
            <w:tcW w:w="458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61E08" w:rsidRPr="00EC34ED" w:rsidRDefault="00461E08">
            <w:pPr>
              <w:rPr>
                <w:lang w:bidi="ru-RU"/>
              </w:rPr>
            </w:pPr>
          </w:p>
        </w:tc>
        <w:tc>
          <w:tcPr>
            <w:tcW w:w="7642" w:type="dxa"/>
            <w:gridSpan w:val="10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FC7B89" w:rsidRPr="0019058B" w:rsidRDefault="00461E08" w:rsidP="00FC7B89">
            <w:pPr>
              <w:pStyle w:val="Session"/>
              <w:rPr>
                <w:b/>
                <w:sz w:val="22"/>
                <w:shd w:val="clear" w:color="auto" w:fill="E6E6E6"/>
              </w:rPr>
            </w:pPr>
            <w:r>
              <w:rPr>
                <w:b/>
                <w:sz w:val="22"/>
                <w:shd w:val="clear" w:color="auto" w:fill="E6E6E6"/>
              </w:rPr>
              <w:t>Концертная программа.</w:t>
            </w:r>
            <w:r w:rsidR="00FC7B89" w:rsidRPr="0019058B">
              <w:rPr>
                <w:b/>
                <w:sz w:val="22"/>
                <w:shd w:val="clear" w:color="auto" w:fill="E6E6E6"/>
              </w:rPr>
              <w:t xml:space="preserve"> Подведение итогов работы конференции. </w:t>
            </w:r>
          </w:p>
          <w:p w:rsidR="00461E08" w:rsidRPr="00912367" w:rsidRDefault="00461E08" w:rsidP="00912367">
            <w:pPr>
              <w:pStyle w:val="Session"/>
              <w:rPr>
                <w:b/>
                <w:sz w:val="22"/>
                <w:shd w:val="clear" w:color="auto" w:fill="E6E6E6"/>
              </w:rPr>
            </w:pPr>
            <w:r>
              <w:rPr>
                <w:b/>
                <w:sz w:val="22"/>
                <w:shd w:val="clear" w:color="auto" w:fill="E6E6E6"/>
              </w:rPr>
              <w:t>(Актовый зал).</w:t>
            </w:r>
          </w:p>
        </w:tc>
      </w:tr>
    </w:tbl>
    <w:p w:rsidR="0074422A" w:rsidRDefault="0074422A" w:rsidP="004743C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181142" w:rsidRDefault="00181142" w:rsidP="004743C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181142" w:rsidRDefault="00181142" w:rsidP="004743C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sectPr w:rsidR="00181142" w:rsidSect="009A24BD">
      <w:pgSz w:w="11907" w:h="1683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F25"/>
    <w:multiLevelType w:val="hybridMultilevel"/>
    <w:tmpl w:val="E6FE47EE"/>
    <w:lvl w:ilvl="0" w:tplc="CE0C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4F2"/>
    <w:multiLevelType w:val="hybridMultilevel"/>
    <w:tmpl w:val="5EEC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2AFA"/>
    <w:multiLevelType w:val="hybridMultilevel"/>
    <w:tmpl w:val="F85ED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D"/>
    <w:rsid w:val="0001345C"/>
    <w:rsid w:val="00017A72"/>
    <w:rsid w:val="00084676"/>
    <w:rsid w:val="00181142"/>
    <w:rsid w:val="001852FB"/>
    <w:rsid w:val="0019058B"/>
    <w:rsid w:val="00195A1A"/>
    <w:rsid w:val="001E324C"/>
    <w:rsid w:val="002078CC"/>
    <w:rsid w:val="00342C3C"/>
    <w:rsid w:val="00344C92"/>
    <w:rsid w:val="003607AF"/>
    <w:rsid w:val="003A2568"/>
    <w:rsid w:val="003B4A25"/>
    <w:rsid w:val="003B7557"/>
    <w:rsid w:val="00461E08"/>
    <w:rsid w:val="004743C8"/>
    <w:rsid w:val="004B0B60"/>
    <w:rsid w:val="005E16AF"/>
    <w:rsid w:val="006256CD"/>
    <w:rsid w:val="006609EE"/>
    <w:rsid w:val="00697519"/>
    <w:rsid w:val="006B6A71"/>
    <w:rsid w:val="0074422A"/>
    <w:rsid w:val="007771F7"/>
    <w:rsid w:val="007E5D06"/>
    <w:rsid w:val="007F083B"/>
    <w:rsid w:val="0080649D"/>
    <w:rsid w:val="00823C0D"/>
    <w:rsid w:val="00836C21"/>
    <w:rsid w:val="00847F94"/>
    <w:rsid w:val="008C35CC"/>
    <w:rsid w:val="008C4199"/>
    <w:rsid w:val="008D39AA"/>
    <w:rsid w:val="008E212F"/>
    <w:rsid w:val="00912367"/>
    <w:rsid w:val="0094473D"/>
    <w:rsid w:val="009540A8"/>
    <w:rsid w:val="009A24BD"/>
    <w:rsid w:val="009B62C6"/>
    <w:rsid w:val="009C6836"/>
    <w:rsid w:val="009D45B9"/>
    <w:rsid w:val="009D6F46"/>
    <w:rsid w:val="00B31956"/>
    <w:rsid w:val="00B367D3"/>
    <w:rsid w:val="00B63DC6"/>
    <w:rsid w:val="00B82C8B"/>
    <w:rsid w:val="00B93E49"/>
    <w:rsid w:val="00BA1E8A"/>
    <w:rsid w:val="00BB0CE2"/>
    <w:rsid w:val="00BC361F"/>
    <w:rsid w:val="00BC74D8"/>
    <w:rsid w:val="00C028AA"/>
    <w:rsid w:val="00C307BE"/>
    <w:rsid w:val="00C46FE9"/>
    <w:rsid w:val="00C84C19"/>
    <w:rsid w:val="00C958C3"/>
    <w:rsid w:val="00D3053F"/>
    <w:rsid w:val="00DE5E85"/>
    <w:rsid w:val="00E21D70"/>
    <w:rsid w:val="00E8667A"/>
    <w:rsid w:val="00EC34ED"/>
    <w:rsid w:val="00ED1A61"/>
    <w:rsid w:val="00F75960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6F379-C724-471C-9114-966B57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hAnsi="Trebuchet MS" w:cs="Trebuchet MS"/>
      <w:sz w:val="18"/>
      <w:szCs w:val="18"/>
    </w:rPr>
  </w:style>
  <w:style w:type="paragraph" w:styleId="1">
    <w:name w:val="heading 1"/>
    <w:basedOn w:val="a"/>
    <w:next w:val="a"/>
    <w:qFormat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Pr>
      <w:rFonts w:ascii="Trebuchet MS" w:hAnsi="Trebuchet MS" w:hint="default"/>
      <w:b/>
      <w:bCs w:val="0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racks">
    <w:name w:val="Tracks"/>
    <w:basedOn w:val="a"/>
    <w:rPr>
      <w:sz w:val="20"/>
      <w:szCs w:val="20"/>
      <w:lang w:bidi="ru-RU"/>
    </w:rPr>
  </w:style>
  <w:style w:type="paragraph" w:customStyle="1" w:styleId="Time">
    <w:name w:val="Time"/>
    <w:basedOn w:val="a"/>
    <w:pPr>
      <w:spacing w:before="80"/>
    </w:pPr>
    <w:rPr>
      <w:spacing w:val="10"/>
      <w:sz w:val="16"/>
      <w:szCs w:val="16"/>
      <w:lang w:bidi="ru-RU"/>
    </w:rPr>
  </w:style>
  <w:style w:type="paragraph" w:customStyle="1" w:styleId="Session">
    <w:name w:val="Session"/>
    <w:basedOn w:val="a"/>
    <w:pPr>
      <w:jc w:val="center"/>
    </w:pPr>
    <w:rPr>
      <w:lang w:bidi="ru-RU"/>
    </w:rPr>
  </w:style>
  <w:style w:type="paragraph" w:customStyle="1" w:styleId="ConferenceTitle">
    <w:name w:val="Conference Title"/>
    <w:basedOn w:val="a"/>
    <w:rPr>
      <w:b/>
      <w:lang w:bidi="ru-RU"/>
    </w:rPr>
  </w:style>
  <w:style w:type="paragraph" w:customStyle="1" w:styleId="Presentation">
    <w:name w:val="Presentation"/>
    <w:basedOn w:val="Tracks"/>
    <w:rPr>
      <w:b/>
      <w:sz w:val="18"/>
      <w:szCs w:val="18"/>
    </w:rPr>
  </w:style>
  <w:style w:type="paragraph" w:styleId="a5">
    <w:name w:val="List Paragraph"/>
    <w:basedOn w:val="a"/>
    <w:uiPriority w:val="34"/>
    <w:qFormat/>
    <w:rsid w:val="0084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al\AppData\Roaming\Microsoft\&#1064;&#1072;&#1073;&#1083;&#1086;&#1085;&#1099;\&#1055;&#1088;&#1086;&#1075;&#1088;&#1072;&#1084;&#1084;&#1072;%20&#1082;&#1086;&#1085;&#1092;&#1077;&#1088;&#1077;&#1085;&#1094;&#1080;&#1080;%20&#1089;%20&#1089;&#1077;&#1082;&#1094;&#1080;&#1103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 с секциями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2</cp:revision>
  <cp:lastPrinted>2018-05-18T06:19:00Z</cp:lastPrinted>
  <dcterms:created xsi:type="dcterms:W3CDTF">2019-05-16T13:03:00Z</dcterms:created>
  <dcterms:modified xsi:type="dcterms:W3CDTF">2019-05-16T13:03:00Z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TC010685191049</vt:lpwstr>
  </property>
</Properties>
</file>